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21CEEEFB" w14:textId="31470C14" w:rsidR="00FF7E4B" w:rsidRDefault="0068530D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Referat fra møte </w:t>
      </w:r>
      <w:r w:rsidR="007F014E">
        <w:rPr>
          <w:b/>
          <w:bCs/>
          <w:sz w:val="28"/>
          <w:szCs w:val="28"/>
        </w:rPr>
        <w:t>tir</w:t>
      </w:r>
      <w:r w:rsidR="00EA681C">
        <w:rPr>
          <w:b/>
          <w:bCs/>
          <w:sz w:val="28"/>
          <w:szCs w:val="28"/>
        </w:rPr>
        <w:t>s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9B3287">
        <w:rPr>
          <w:b/>
          <w:bCs/>
          <w:sz w:val="28"/>
          <w:szCs w:val="28"/>
        </w:rPr>
        <w:t>03.05</w:t>
      </w:r>
      <w:r w:rsidR="00FF7E4B">
        <w:rPr>
          <w:b/>
          <w:bCs/>
          <w:sz w:val="28"/>
          <w:szCs w:val="28"/>
        </w:rPr>
        <w:t>.2</w:t>
      </w:r>
      <w:r w:rsidR="00E770CD">
        <w:rPr>
          <w:b/>
          <w:bCs/>
          <w:sz w:val="28"/>
          <w:szCs w:val="28"/>
        </w:rPr>
        <w:t>2</w:t>
      </w:r>
      <w:r w:rsidR="00FF7E4B" w:rsidRPr="001958FE">
        <w:rPr>
          <w:b/>
          <w:bCs/>
          <w:sz w:val="28"/>
          <w:szCs w:val="28"/>
        </w:rPr>
        <w:t xml:space="preserve"> </w:t>
      </w:r>
      <w:r w:rsidR="00C6583F">
        <w:rPr>
          <w:b/>
          <w:bCs/>
          <w:sz w:val="28"/>
          <w:szCs w:val="28"/>
        </w:rPr>
        <w:t xml:space="preserve">Hønefoss </w:t>
      </w:r>
      <w:r>
        <w:rPr>
          <w:b/>
          <w:bCs/>
          <w:sz w:val="28"/>
          <w:szCs w:val="28"/>
        </w:rPr>
        <w:t>menighetsråd</w:t>
      </w:r>
    </w:p>
    <w:p w14:paraId="5C5E0749" w14:textId="03F17CCD" w:rsidR="0024179F" w:rsidRDefault="0068530D" w:rsidP="00FF7E4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Til stede: Stine Kiil Saga (sak 38/22- </w:t>
      </w:r>
      <w:r w:rsidR="001061DC">
        <w:rPr>
          <w:sz w:val="24"/>
          <w:szCs w:val="24"/>
        </w:rPr>
        <w:t>42/22 + 51/22</w:t>
      </w:r>
      <w:r>
        <w:rPr>
          <w:sz w:val="24"/>
          <w:szCs w:val="24"/>
        </w:rPr>
        <w:t>), Guro Hellgren, Trygve Westheim, Terje Barman, Roar Olsen, Egil Håvard Lindsjørn, Torunn Bjerkerud, Bjørn Eskil Johansen, Tove-Marthe S. Nyhuus.</w:t>
      </w:r>
      <w:r>
        <w:rPr>
          <w:sz w:val="24"/>
          <w:szCs w:val="24"/>
        </w:rPr>
        <w:br/>
        <w:t>Forfall: Tor Magnus Amble.</w:t>
      </w:r>
    </w:p>
    <w:p w14:paraId="6F66834F" w14:textId="4227CC07" w:rsidR="004F6817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68530D">
        <w:rPr>
          <w:b/>
          <w:bCs/>
          <w:sz w:val="24"/>
          <w:szCs w:val="24"/>
        </w:rPr>
        <w:t>v/Guro</w:t>
      </w:r>
    </w:p>
    <w:p w14:paraId="6DF3CBB3" w14:textId="42447B5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70A801C6" w:rsidR="000D6AA9" w:rsidRPr="0068530D" w:rsidRDefault="007F014E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38</w:t>
      </w:r>
      <w:r w:rsidR="00527ADC" w:rsidRPr="00156AE3">
        <w:rPr>
          <w:b/>
          <w:bCs/>
          <w:sz w:val="24"/>
          <w:szCs w:val="24"/>
        </w:rPr>
        <w:t xml:space="preserve">/22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68530D">
        <w:rPr>
          <w:b/>
          <w:bCs/>
          <w:sz w:val="24"/>
          <w:szCs w:val="24"/>
        </w:rPr>
        <w:br/>
      </w:r>
      <w:r w:rsidR="0068530D">
        <w:rPr>
          <w:sz w:val="24"/>
          <w:szCs w:val="24"/>
        </w:rPr>
        <w:t>Godkjent.</w:t>
      </w:r>
    </w:p>
    <w:p w14:paraId="2990645B" w14:textId="50AC368D" w:rsidR="0024179F" w:rsidRDefault="007F014E" w:rsidP="0024179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39</w:t>
      </w:r>
      <w:r w:rsidR="00156AE3">
        <w:rPr>
          <w:b/>
          <w:bCs/>
          <w:sz w:val="24"/>
          <w:szCs w:val="24"/>
        </w:rPr>
        <w:t>/22 Godkjenning av referat fra møtet</w:t>
      </w:r>
      <w:r w:rsidR="001E13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30.03</w:t>
      </w:r>
    </w:p>
    <w:p w14:paraId="2C0D4FBC" w14:textId="5C53A5AF" w:rsidR="00EB71C0" w:rsidRDefault="00EB71C0" w:rsidP="0024179F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Referatet bekreftes godkjent</w:t>
      </w:r>
      <w:r w:rsidR="009230B2">
        <w:rPr>
          <w:sz w:val="24"/>
          <w:szCs w:val="24"/>
        </w:rPr>
        <w:t>.</w:t>
      </w:r>
    </w:p>
    <w:p w14:paraId="2183C6D1" w14:textId="77777777" w:rsidR="009230B2" w:rsidRPr="00EB71C0" w:rsidRDefault="009230B2" w:rsidP="0024179F">
      <w:pPr>
        <w:spacing w:after="0"/>
        <w:rPr>
          <w:sz w:val="24"/>
          <w:szCs w:val="24"/>
        </w:rPr>
      </w:pPr>
    </w:p>
    <w:p w14:paraId="0A6CDAFE" w14:textId="4A2FD6DD" w:rsidR="00EE4B7B" w:rsidRDefault="00573A22" w:rsidP="00EE4B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F3622A" w:rsidRPr="00037AB2">
        <w:rPr>
          <w:b/>
          <w:bCs/>
          <w:sz w:val="24"/>
          <w:szCs w:val="24"/>
        </w:rPr>
        <w:t xml:space="preserve">/22 </w:t>
      </w:r>
      <w:r w:rsidR="00097660">
        <w:rPr>
          <w:b/>
          <w:bCs/>
          <w:sz w:val="24"/>
          <w:szCs w:val="24"/>
        </w:rPr>
        <w:t>Forandringshus</w:t>
      </w:r>
      <w:r w:rsidR="00186BC8">
        <w:rPr>
          <w:b/>
          <w:bCs/>
          <w:sz w:val="24"/>
          <w:szCs w:val="24"/>
        </w:rPr>
        <w:t>et</w:t>
      </w:r>
      <w:r w:rsidR="006007A5">
        <w:rPr>
          <w:b/>
          <w:bCs/>
          <w:sz w:val="24"/>
          <w:szCs w:val="24"/>
        </w:rPr>
        <w:t>.</w:t>
      </w:r>
    </w:p>
    <w:p w14:paraId="3374164C" w14:textId="12892F72" w:rsidR="00872E08" w:rsidRDefault="00664C56" w:rsidP="006007A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Maria Saxegaard</w:t>
      </w:r>
      <w:r w:rsidR="001061DC">
        <w:rPr>
          <w:sz w:val="24"/>
          <w:szCs w:val="24"/>
        </w:rPr>
        <w:t xml:space="preserve"> </w:t>
      </w:r>
      <w:r w:rsidR="00872E08">
        <w:rPr>
          <w:sz w:val="24"/>
          <w:szCs w:val="24"/>
        </w:rPr>
        <w:t>orienterte</w:t>
      </w:r>
      <w:r w:rsidR="006007A5">
        <w:rPr>
          <w:sz w:val="24"/>
          <w:szCs w:val="24"/>
        </w:rPr>
        <w:t xml:space="preserve"> om planer og arbeidet som pågår i Ringerike.</w:t>
      </w:r>
    </w:p>
    <w:p w14:paraId="16C53192" w14:textId="218C52C2" w:rsidR="00186BC8" w:rsidRDefault="006007A5" w:rsidP="00EE4B7B">
      <w:pPr>
        <w:spacing w:after="0"/>
        <w:rPr>
          <w:sz w:val="24"/>
          <w:szCs w:val="24"/>
        </w:rPr>
      </w:pPr>
      <w:r>
        <w:rPr>
          <w:sz w:val="24"/>
          <w:szCs w:val="24"/>
        </w:rPr>
        <w:t>Hun</w:t>
      </w:r>
      <w:r w:rsidR="002671A6">
        <w:rPr>
          <w:sz w:val="24"/>
          <w:szCs w:val="24"/>
        </w:rPr>
        <w:t xml:space="preserve"> vil komme innom på flere møter og holde oss oppdatert om prosessen.</w:t>
      </w:r>
    </w:p>
    <w:p w14:paraId="223591C4" w14:textId="5487373C" w:rsidR="002A6A2F" w:rsidRDefault="001061DC" w:rsidP="00EE4B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A6A2F" w:rsidRPr="00FA3EA7">
        <w:rPr>
          <w:b/>
          <w:bCs/>
          <w:sz w:val="24"/>
          <w:szCs w:val="24"/>
        </w:rPr>
        <w:t>edtak</w:t>
      </w:r>
      <w:r w:rsidR="002A6A2F">
        <w:rPr>
          <w:sz w:val="24"/>
          <w:szCs w:val="24"/>
        </w:rPr>
        <w:t xml:space="preserve">: MR </w:t>
      </w:r>
      <w:r w:rsidR="007A57EB">
        <w:rPr>
          <w:sz w:val="24"/>
          <w:szCs w:val="24"/>
        </w:rPr>
        <w:t xml:space="preserve">setter pris på </w:t>
      </w:r>
      <w:r w:rsidR="00FA3EA7">
        <w:rPr>
          <w:sz w:val="24"/>
          <w:szCs w:val="24"/>
        </w:rPr>
        <w:t>det arbeidet</w:t>
      </w:r>
      <w:r w:rsidR="007A57EB">
        <w:rPr>
          <w:sz w:val="24"/>
          <w:szCs w:val="24"/>
        </w:rPr>
        <w:t xml:space="preserve"> som er gjort og ser fram til rapporten fra forprosjektet er klar</w:t>
      </w:r>
      <w:r w:rsidR="00872E08">
        <w:rPr>
          <w:sz w:val="24"/>
          <w:szCs w:val="24"/>
        </w:rPr>
        <w:t>.</w:t>
      </w:r>
    </w:p>
    <w:p w14:paraId="580EF5FC" w14:textId="77777777" w:rsidR="009230B2" w:rsidRPr="00EE4B7B" w:rsidRDefault="009230B2" w:rsidP="00EE4B7B">
      <w:pPr>
        <w:spacing w:after="0"/>
        <w:rPr>
          <w:b/>
          <w:bCs/>
          <w:sz w:val="24"/>
          <w:szCs w:val="24"/>
        </w:rPr>
      </w:pPr>
    </w:p>
    <w:p w14:paraId="1017B14D" w14:textId="19EC0B38" w:rsidR="00D060C6" w:rsidRDefault="008D4F5E" w:rsidP="00D060C6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41/22 </w:t>
      </w:r>
      <w:r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Konfirmasjonstiden kommende skoleår og evt</w:t>
      </w:r>
      <w:r w:rsidR="006007A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  <w:r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ny, fast ordning</w:t>
      </w:r>
      <w:r w:rsidR="006007A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</w:p>
    <w:p w14:paraId="0DEF683D" w14:textId="15F0CC48" w:rsidR="006007A5" w:rsidRDefault="005B2585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Maria </w:t>
      </w:r>
      <w:r w:rsid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>og Stine presenterte sine tanker om konfirmasjons-året 2022/2023, samt noen tanker om videre organisering. Kanskje vi på sikt flytter konfirmasjonen til høsten?</w:t>
      </w:r>
    </w:p>
    <w:p w14:paraId="32E53C7C" w14:textId="1F92F613" w:rsidR="007433AD" w:rsidRDefault="00CF3BDC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2022/2023</w:t>
      </w:r>
      <w:r w:rsidR="00B611F8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r w:rsidR="006007A5" w:rsidRP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>høstsemesteret kobles opp mot mat og messe august, sept., okt. dele kullet i 3, kick-</w:t>
      </w:r>
      <w:proofErr w:type="spellStart"/>
      <w:r w:rsid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>off</w:t>
      </w:r>
      <w:proofErr w:type="spellEnd"/>
      <w:r w:rsid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helg 11.-13. november, med </w:t>
      </w:r>
      <w:proofErr w:type="spellStart"/>
      <w:r w:rsid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>pres.gudstj</w:t>
      </w:r>
      <w:proofErr w:type="spellEnd"/>
      <w:r w:rsidR="006007A5">
        <w:rPr>
          <w:rFonts w:asciiTheme="minorHAnsi" w:eastAsiaTheme="minorHAnsi" w:hAnsiTheme="minorHAnsi" w:cstheme="minorBidi"/>
          <w:sz w:val="24"/>
          <w:szCs w:val="24"/>
          <w:lang w:eastAsia="en-US"/>
        </w:rPr>
        <w:t>. søndagen + en samling til før jul.</w:t>
      </w:r>
    </w:p>
    <w:p w14:paraId="721FCC54" w14:textId="105A3831" w:rsidR="00B611F8" w:rsidRDefault="00B611F8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Partallsuker våren, forslag til å dele konfirmantene i små grupper, ha de over tre samlinger 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før vinterferien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(a 1,5 timer) i familier knyttet menigheten. 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La de få oppleve og snakke om tro med menighetsfolk, de vil oppleve at de kjenner noen i kirka. 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Alle frivillige vil få en mal på hvordan vi ønsker de skal være. Trenger ca. 10 vertsfamilier. </w:t>
      </w:r>
    </w:p>
    <w:p w14:paraId="26D9A447" w14:textId="0468451C" w:rsidR="001A13DF" w:rsidRDefault="001A13DF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8.mars-samling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Fasteaksjon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t>, 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pril – påskesamling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t>, mulig leir i pinsehelgen.</w:t>
      </w:r>
      <w:r w:rsid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Konfirmasjoner 13. og 14. mai 2023.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</w:p>
    <w:p w14:paraId="563714CB" w14:textId="7FAEF0AB" w:rsidR="00CF3BDC" w:rsidRDefault="00CF3BDC" w:rsidP="00CF3BD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Det må undersøkes om muligheter for vertsfamilier. Ta med i kunngjøringer.</w:t>
      </w:r>
    </w:p>
    <w:p w14:paraId="17978688" w14:textId="77777777" w:rsidR="00B611F8" w:rsidRDefault="00B611F8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06E1687" w14:textId="019B6428" w:rsidR="005177FA" w:rsidRDefault="006007A5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5177FA" w:rsidRPr="00344A3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5177FA">
        <w:rPr>
          <w:rFonts w:asciiTheme="minorHAnsi" w:eastAsiaTheme="minorHAnsi" w:hAnsiTheme="minorHAnsi" w:cstheme="minorBidi"/>
          <w:sz w:val="24"/>
          <w:szCs w:val="24"/>
          <w:lang w:eastAsia="en-US"/>
        </w:rPr>
        <w:t>: MR stiller seg positive</w:t>
      </w:r>
      <w:r w:rsidR="00344A3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foreslåtte endringer i konfirmasjonsopplegget og ber staben arbeide videre med planene</w:t>
      </w:r>
      <w:r w:rsidR="001A13D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B3175B0" w14:textId="77777777" w:rsidR="00361CB3" w:rsidRPr="00D060C6" w:rsidRDefault="00361CB3" w:rsidP="00D060C6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053ADA5" w14:textId="361801FF" w:rsidR="009A46CD" w:rsidRDefault="00292667" w:rsidP="009A46CD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 xml:space="preserve">42/22 </w:t>
      </w:r>
      <w:r w:rsidR="008D4F5E"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Oppsummering fra kurset 20.04</w:t>
      </w:r>
    </w:p>
    <w:p w14:paraId="34EB9D3D" w14:textId="09C6CC29" w:rsidR="009A46CD" w:rsidRDefault="00E3451B" w:rsidP="009A46CD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Orientering fra stiftsdirektøren</w:t>
      </w:r>
      <w:r w:rsidR="00D225B9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04110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541B1F">
        <w:rPr>
          <w:rFonts w:asciiTheme="minorHAnsi" w:eastAsiaTheme="minorHAnsi" w:hAnsiTheme="minorHAnsi" w:cstheme="minorBidi"/>
          <w:sz w:val="24"/>
          <w:szCs w:val="24"/>
          <w:lang w:eastAsia="en-US"/>
        </w:rPr>
        <w:t>Om samspillet MR, FR og ansatte.</w:t>
      </w:r>
      <w:r w:rsidR="003D646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Om regnskap, moms mm.</w:t>
      </w:r>
    </w:p>
    <w:p w14:paraId="73AC42A7" w14:textId="062FC183" w:rsidR="003F353C" w:rsidRDefault="003F353C" w:rsidP="009A46CD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Forslag om egen håndbok for MR i Ringerike prosti</w:t>
      </w:r>
      <w:r w:rsidR="00800189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11F7848" w14:textId="388E3865" w:rsidR="009B2F05" w:rsidRDefault="009B2F05" w:rsidP="009A46CD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0781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: Tatt til orientering.</w:t>
      </w:r>
    </w:p>
    <w:p w14:paraId="60B8E913" w14:textId="77777777" w:rsidR="003D6466" w:rsidRPr="009A46CD" w:rsidRDefault="003D6466" w:rsidP="009A46CD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745D4C3" w14:textId="77777777" w:rsidR="00361BBD" w:rsidRDefault="00C50BF3" w:rsidP="003D64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</w:t>
      </w:r>
      <w:r w:rsidRPr="00366695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>Åpen kirke i sommer</w:t>
      </w:r>
      <w:r w:rsidR="00361BBD">
        <w:rPr>
          <w:b/>
          <w:bCs/>
          <w:sz w:val="24"/>
          <w:szCs w:val="24"/>
        </w:rPr>
        <w:t>?</w:t>
      </w:r>
    </w:p>
    <w:p w14:paraId="37CB1246" w14:textId="6E4BE5F8" w:rsidR="003D6466" w:rsidRDefault="00B87EDF" w:rsidP="003D646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kommet løfte om noe midler fra næringslivet</w:t>
      </w:r>
      <w:r w:rsidRPr="00B21FB5">
        <w:rPr>
          <w:sz w:val="24"/>
          <w:szCs w:val="24"/>
        </w:rPr>
        <w:t xml:space="preserve">. </w:t>
      </w:r>
      <w:r w:rsidR="004441B6" w:rsidRPr="00B21FB5">
        <w:rPr>
          <w:sz w:val="24"/>
          <w:szCs w:val="24"/>
        </w:rPr>
        <w:t xml:space="preserve">Guro har søkt om </w:t>
      </w:r>
      <w:r w:rsidR="00223D3E" w:rsidRPr="00B21FB5">
        <w:rPr>
          <w:sz w:val="24"/>
          <w:szCs w:val="24"/>
        </w:rPr>
        <w:t xml:space="preserve">tildeling av utlyste midler fra Kirkerådet. </w:t>
      </w:r>
      <w:r w:rsidRPr="00B21FB5">
        <w:rPr>
          <w:sz w:val="24"/>
          <w:szCs w:val="24"/>
        </w:rPr>
        <w:t>MR har lov til å lønne ungdom opp til kr 10.000</w:t>
      </w:r>
      <w:r w:rsidR="00EF35D2" w:rsidRPr="00B21FB5">
        <w:rPr>
          <w:sz w:val="24"/>
          <w:szCs w:val="24"/>
        </w:rPr>
        <w:t xml:space="preserve"> pr pers. </w:t>
      </w:r>
      <w:r w:rsidR="007E09B5" w:rsidRPr="00B21FB5">
        <w:rPr>
          <w:sz w:val="24"/>
          <w:szCs w:val="24"/>
        </w:rPr>
        <w:t>F</w:t>
      </w:r>
      <w:r w:rsidR="00EF35D2" w:rsidRPr="00B21FB5">
        <w:rPr>
          <w:sz w:val="24"/>
          <w:szCs w:val="24"/>
        </w:rPr>
        <w:t>orslag om</w:t>
      </w:r>
      <w:r w:rsidR="002A4C2E" w:rsidRPr="00B21FB5">
        <w:rPr>
          <w:sz w:val="24"/>
          <w:szCs w:val="24"/>
        </w:rPr>
        <w:t xml:space="preserve"> </w:t>
      </w:r>
      <w:r w:rsidR="007E09B5" w:rsidRPr="00B21FB5">
        <w:rPr>
          <w:sz w:val="24"/>
          <w:szCs w:val="24"/>
        </w:rPr>
        <w:t>å ha kirken åpen fra kl</w:t>
      </w:r>
      <w:r w:rsidR="00A07815" w:rsidRPr="00B21FB5">
        <w:rPr>
          <w:sz w:val="24"/>
          <w:szCs w:val="24"/>
        </w:rPr>
        <w:t>.</w:t>
      </w:r>
      <w:r w:rsidR="007E09B5" w:rsidRPr="00B21FB5">
        <w:rPr>
          <w:sz w:val="24"/>
          <w:szCs w:val="24"/>
        </w:rPr>
        <w:t xml:space="preserve"> 15-17, helst alle dager i uka.</w:t>
      </w:r>
      <w:r w:rsidR="00614C13" w:rsidRPr="00B21FB5">
        <w:rPr>
          <w:sz w:val="24"/>
          <w:szCs w:val="24"/>
        </w:rPr>
        <w:t xml:space="preserve"> Dette vil kreve</w:t>
      </w:r>
      <w:r w:rsidR="00614C13">
        <w:rPr>
          <w:sz w:val="24"/>
          <w:szCs w:val="24"/>
        </w:rPr>
        <w:t xml:space="preserve"> en innsats i form av rekruttering, opplæring og administrasjon. </w:t>
      </w:r>
    </w:p>
    <w:p w14:paraId="3DF8CA51" w14:textId="2ED94CA4" w:rsidR="00A07815" w:rsidRDefault="00A07815" w:rsidP="003D6466">
      <w:pPr>
        <w:spacing w:after="0"/>
        <w:rPr>
          <w:sz w:val="24"/>
          <w:szCs w:val="24"/>
        </w:rPr>
      </w:pPr>
      <w:r>
        <w:rPr>
          <w:sz w:val="24"/>
          <w:szCs w:val="24"/>
        </w:rPr>
        <w:t>Kan vi ha ungdom under 18 år her med ansvar for låsing/brann o.l.?</w:t>
      </w:r>
      <w:r w:rsidR="00CF3BDC">
        <w:rPr>
          <w:sz w:val="24"/>
          <w:szCs w:val="24"/>
        </w:rPr>
        <w:t xml:space="preserve"> </w:t>
      </w:r>
      <w:r>
        <w:rPr>
          <w:sz w:val="24"/>
          <w:szCs w:val="24"/>
        </w:rPr>
        <w:t>Bakvakter?</w:t>
      </w:r>
    </w:p>
    <w:p w14:paraId="5835355C" w14:textId="72F52BBB" w:rsidR="00FA3EA7" w:rsidRPr="00A07815" w:rsidRDefault="00447CFE" w:rsidP="003D646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FA3EA7" w:rsidRPr="00FA3EA7">
        <w:rPr>
          <w:b/>
          <w:bCs/>
          <w:sz w:val="24"/>
          <w:szCs w:val="24"/>
        </w:rPr>
        <w:t>edtak: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MR gir AU mandat til å igangsette dersom det skulle bli aktuelt. Vi avventer avgjørelse vedrørende søknad om ressurser.</w:t>
      </w:r>
      <w:r w:rsidR="00A07815">
        <w:rPr>
          <w:b/>
          <w:bCs/>
          <w:sz w:val="24"/>
          <w:szCs w:val="24"/>
        </w:rPr>
        <w:br/>
      </w:r>
    </w:p>
    <w:p w14:paraId="74B2A4F8" w14:textId="77777777" w:rsidR="00614C13" w:rsidRPr="003D6466" w:rsidRDefault="00614C13" w:rsidP="003D6466">
      <w:pPr>
        <w:spacing w:after="0"/>
        <w:rPr>
          <w:sz w:val="24"/>
          <w:szCs w:val="24"/>
        </w:rPr>
      </w:pPr>
    </w:p>
    <w:p w14:paraId="6CF66879" w14:textId="221BD983" w:rsidR="00372CB9" w:rsidRDefault="001B00E9" w:rsidP="00372CB9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44/22 </w:t>
      </w:r>
      <w:r w:rsidR="00BE1BBA"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Henvendelse fra VAKE,</w:t>
      </w:r>
      <w:r w:rsidR="00037F35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Kirkelig ressurssenter mot seksuelle overgrep</w:t>
      </w: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</w:t>
      </w:r>
      <w:r w:rsidR="00BE1BBA"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samt rutiner ang overgrep</w:t>
      </w:r>
    </w:p>
    <w:p w14:paraId="4208178B" w14:textId="07E2E947" w:rsidR="00FA3EA7" w:rsidRDefault="003701CB" w:rsidP="00372CB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FA3EA7" w:rsidRPr="00243D2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FA3EA7">
        <w:rPr>
          <w:rFonts w:asciiTheme="minorHAnsi" w:eastAsiaTheme="minorHAnsi" w:hAnsiTheme="minorHAnsi" w:cstheme="minorBidi"/>
          <w:sz w:val="24"/>
          <w:szCs w:val="24"/>
          <w:lang w:eastAsia="en-US"/>
        </w:rPr>
        <w:t>: MR</w:t>
      </w:r>
      <w:r w:rsidR="006662E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ber staben om å utarbeide/oppdatere regler for leir</w:t>
      </w:r>
      <w:r w:rsidR="009B7EF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ha en liste</w:t>
      </w:r>
      <w:r w:rsidR="00243D2A">
        <w:rPr>
          <w:rFonts w:asciiTheme="minorHAnsi" w:eastAsiaTheme="minorHAnsi" w:hAnsiTheme="minorHAnsi" w:cstheme="minorBidi"/>
          <w:sz w:val="24"/>
          <w:szCs w:val="24"/>
          <w:lang w:eastAsia="en-US"/>
        </w:rPr>
        <w:t>/håndbok</w:t>
      </w:r>
      <w:r w:rsidR="009B7EF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43D2A">
        <w:rPr>
          <w:rFonts w:asciiTheme="minorHAnsi" w:eastAsiaTheme="minorHAnsi" w:hAnsiTheme="minorHAnsi" w:cstheme="minorBidi"/>
          <w:sz w:val="24"/>
          <w:szCs w:val="24"/>
          <w:lang w:eastAsia="en-US"/>
        </w:rPr>
        <w:t>for første-håndtering av saker som dukker opp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197AA0E2" w14:textId="77777777" w:rsidR="00BE2443" w:rsidRPr="00217188" w:rsidRDefault="00BE2443" w:rsidP="00372CB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8BFDC2B" w14:textId="4A697323" w:rsidR="001B00E9" w:rsidRDefault="001B00E9" w:rsidP="001B00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45</w:t>
      </w:r>
      <w:r w:rsidRPr="006375F5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>Orienteringssaker</w:t>
      </w:r>
    </w:p>
    <w:p w14:paraId="6B1E0DC6" w14:textId="77777777" w:rsidR="001B00E9" w:rsidRPr="00D006C4" w:rsidRDefault="005B3064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Tilrettelegging, ny sokneprest. Orientering </w:t>
      </w:r>
    </w:p>
    <w:p w14:paraId="49FB75BD" w14:textId="65DB0E45" w:rsidR="001B00E9" w:rsidRPr="00D006C4" w:rsidRDefault="001B4E7A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5B3064"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lyktninger fra Ukraina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 Ungdomsdiakon Anne-Marthe og diakon-medarbeider Kristin gir MR beskjed dersom de har behov for noen form for bidrag.</w:t>
      </w:r>
    </w:p>
    <w:p w14:paraId="1E278542" w14:textId="7C4C7522" w:rsidR="001B00E9" w:rsidRPr="00D006C4" w:rsidRDefault="001B4E7A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5B3064"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asteaksjonen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 Roar informerte. En økning på 58,21 % fra forrige år. Lite oppmøte med frivillige, samt lite konfirmant-kull gjorde at ikke alle roder ble dekket. Mange foreldre stilte opp. Håper på større «opplæring» av konfirmanter neste år.</w:t>
      </w:r>
    </w:p>
    <w:p w14:paraId="0DF3BA88" w14:textId="1C36A313" w:rsidR="005B3064" w:rsidRPr="00D006C4" w:rsidRDefault="005B3064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Fellesrådet</w:t>
      </w:r>
      <w:r w:rsidR="001B4E7A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5DDA7092" w14:textId="02FABADB" w:rsidR="00102135" w:rsidRPr="00D006C4" w:rsidRDefault="00102135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Familien </w:t>
      </w:r>
      <w:proofErr w:type="spellStart"/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Moham</w:t>
      </w:r>
      <w:r w:rsidR="006319EB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di</w:t>
      </w:r>
      <w:proofErr w:type="spellEnd"/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på besøk</w:t>
      </w:r>
      <w:r w:rsidR="009C085F"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7.-9.</w:t>
      </w:r>
      <w:r w:rsidR="006319EB">
        <w:rPr>
          <w:rFonts w:asciiTheme="minorHAnsi" w:eastAsiaTheme="minorHAnsi" w:hAnsiTheme="minorHAnsi" w:cstheme="minorBidi"/>
          <w:sz w:val="24"/>
          <w:szCs w:val="24"/>
          <w:lang w:eastAsia="en-US"/>
        </w:rPr>
        <w:t>mai.</w:t>
      </w:r>
    </w:p>
    <w:p w14:paraId="0B7DD4DD" w14:textId="5A47033B" w:rsidR="00652AD6" w:rsidRDefault="00652AD6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Fra F</w:t>
      </w:r>
      <w:r w:rsidR="00320F77" w:rsidRPr="00D006C4">
        <w:rPr>
          <w:rFonts w:asciiTheme="minorHAnsi" w:eastAsiaTheme="minorHAnsi" w:hAnsiTheme="minorHAnsi" w:cstheme="minorBidi"/>
          <w:sz w:val="24"/>
          <w:szCs w:val="24"/>
          <w:lang w:eastAsia="en-US"/>
        </w:rPr>
        <w:t>rivillighetsutvalget</w:t>
      </w:r>
      <w:r w:rsidR="003921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sommerfesten 19.06 samt </w:t>
      </w:r>
      <w:r w:rsidR="00206D89">
        <w:rPr>
          <w:rFonts w:asciiTheme="minorHAnsi" w:eastAsiaTheme="minorHAnsi" w:hAnsiTheme="minorHAnsi" w:cstheme="minorBidi"/>
          <w:sz w:val="24"/>
          <w:szCs w:val="24"/>
          <w:lang w:eastAsia="en-US"/>
        </w:rPr>
        <w:t>rekrutterings-samling i august</w:t>
      </w:r>
    </w:p>
    <w:p w14:paraId="39374980" w14:textId="32EEE4B8" w:rsidR="009350F8" w:rsidRDefault="008B5236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Bestilling av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Hermon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 ny menighetstur</w:t>
      </w:r>
    </w:p>
    <w:p w14:paraId="11C93AC4" w14:textId="6C7F197A" w:rsidR="00EB2063" w:rsidRPr="00D006C4" w:rsidRDefault="00EB2063" w:rsidP="005B3064">
      <w:pPr>
        <w:pStyle w:val="Listeavsnitt"/>
        <w:numPr>
          <w:ilvl w:val="0"/>
          <w:numId w:val="6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Rapport fra menighetspedagogen</w:t>
      </w:r>
    </w:p>
    <w:p w14:paraId="61704007" w14:textId="6F339ADD" w:rsidR="006319EB" w:rsidRPr="006319EB" w:rsidRDefault="006319EB" w:rsidP="00206D8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Tatt til orientering.</w:t>
      </w:r>
    </w:p>
    <w:p w14:paraId="248DD726" w14:textId="77777777" w:rsidR="006319EB" w:rsidRDefault="006319EB" w:rsidP="00206D89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7566A2B" w14:textId="2A5546E7" w:rsidR="00206D89" w:rsidRDefault="00E80FAC" w:rsidP="00206D89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46/22 </w:t>
      </w:r>
      <w:r w:rsidR="005B3064"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Henvendelse fra Kirkeakademiet om å oppbevare arkivet deres</w:t>
      </w:r>
    </w:p>
    <w:p w14:paraId="2C52A2D1" w14:textId="261ED2B6" w:rsidR="005E63CC" w:rsidRPr="00F96696" w:rsidRDefault="00F96696" w:rsidP="00206D8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5E63CC" w:rsidRPr="005E63C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ber Kirkeakademiet henvende seg til kirkevergen.</w:t>
      </w:r>
      <w:r w:rsidR="00072A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bookmarkStart w:id="0" w:name="_GoBack"/>
      <w:bookmarkEnd w:id="0"/>
    </w:p>
    <w:p w14:paraId="65976E1E" w14:textId="77777777" w:rsidR="00D56670" w:rsidRPr="00050406" w:rsidRDefault="00D56670" w:rsidP="00206D8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131C040" w14:textId="00085722" w:rsidR="005B3064" w:rsidRDefault="00146B3B" w:rsidP="005E63C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47/22 </w:t>
      </w:r>
      <w:r w:rsidR="009B7B4D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</w:t>
      </w: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ammer for samarbeid</w:t>
      </w:r>
      <w:r w:rsidR="009B7B4D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 f</w:t>
      </w:r>
      <w:r w:rsidR="0098774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  <w:r w:rsidR="009B7B4D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eks</w:t>
      </w:r>
      <w:r w:rsidR="0098774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  <w:r w:rsidR="009B7B4D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ved v</w:t>
      </w:r>
      <w:r w:rsidR="005B3064"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eldedighetskonsert i Hønefoss kirke </w:t>
      </w:r>
    </w:p>
    <w:p w14:paraId="71ED1EEE" w14:textId="4496DC63" w:rsidR="003B5165" w:rsidRDefault="0023615A" w:rsidP="003B5165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hender vi får henvendelser om samarbeid ved konserter i Hønefoss kirke, hvor det samles inn penger til deres/utenforstående organisasjoner. </w:t>
      </w:r>
    </w:p>
    <w:p w14:paraId="6BE20FEE" w14:textId="0E3A93BD" w:rsidR="005E63CC" w:rsidRDefault="0086440A" w:rsidP="003B5165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B516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F5428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CF3BDC" w:rsidRPr="00CF3B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</w:t>
      </w:r>
      <w:r w:rsidR="0023615A">
        <w:rPr>
          <w:rFonts w:asciiTheme="minorHAnsi" w:eastAsiaTheme="minorHAnsi" w:hAnsiTheme="minorHAnsi" w:cstheme="minorBidi"/>
          <w:sz w:val="24"/>
          <w:szCs w:val="24"/>
          <w:lang w:eastAsia="en-US"/>
        </w:rPr>
        <w:t>ønsker ikke en felles «regel» for slike arrangement, men løser sakene individuelt etter hvert som det skulle bli aktuelt.</w:t>
      </w:r>
    </w:p>
    <w:p w14:paraId="4025086C" w14:textId="77777777" w:rsidR="004D3321" w:rsidRPr="004D3321" w:rsidRDefault="004D3321" w:rsidP="003B5165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2282C9F" w14:textId="565EBA6F" w:rsidR="009B7B4D" w:rsidRPr="0023615A" w:rsidRDefault="00C90B70" w:rsidP="00E8416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>48/22 F</w:t>
      </w:r>
      <w:r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ordeling av kirkevert/klokker/kirkekaffe for sommeren</w:t>
      </w:r>
      <w:r w:rsidR="0023615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="0023615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velger å ta vekk kirkekaffe-arbeidet i sommer. </w:t>
      </w:r>
    </w:p>
    <w:p w14:paraId="56528984" w14:textId="77777777" w:rsidR="00A85783" w:rsidRPr="00E84162" w:rsidRDefault="00A85783" w:rsidP="00E8416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726F6D6" w14:textId="0FBC7758" w:rsidR="004E7973" w:rsidRDefault="00C65422" w:rsidP="004E7973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49/22 </w:t>
      </w:r>
      <w:r w:rsidR="00320F77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I</w:t>
      </w:r>
      <w:r w:rsidR="009D15B4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nnspill fra </w:t>
      </w:r>
      <w:r w:rsidR="00652AD6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kirkevergen</w:t>
      </w:r>
      <w:r w:rsidR="009D15B4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angående prosjektor i underetasjen samt hoveddørene</w:t>
      </w:r>
    </w:p>
    <w:p w14:paraId="3C186BD1" w14:textId="0B2318CE" w:rsidR="004E7973" w:rsidRDefault="00253184" w:rsidP="004E7973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har vært snakket om mulighet for prosjektor og skjerm i salen i underetasjen. </w:t>
      </w:r>
      <w:r w:rsidR="003708E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AU forslår at vi først sjekker ut mulighetene for å bruke </w:t>
      </w:r>
      <w:proofErr w:type="spellStart"/>
      <w:r w:rsidR="003708EB">
        <w:rPr>
          <w:rFonts w:asciiTheme="minorHAnsi" w:eastAsiaTheme="minorHAnsi" w:hAnsiTheme="minorHAnsi" w:cstheme="minorBidi"/>
          <w:sz w:val="24"/>
          <w:szCs w:val="24"/>
          <w:lang w:eastAsia="en-US"/>
        </w:rPr>
        <w:t>smartboard</w:t>
      </w:r>
      <w:proofErr w:type="spellEnd"/>
      <w:r w:rsidR="003708E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er lagret i Kirkestua.</w:t>
      </w:r>
      <w:r w:rsidR="0092525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601E1CB5" w14:textId="1F179068" w:rsidR="0092525B" w:rsidRPr="00B5066D" w:rsidRDefault="0092525B" w:rsidP="004E7973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Når det gjelder hoved-dørene, </w:t>
      </w:r>
      <w:r w:rsidR="0023615A">
        <w:rPr>
          <w:rFonts w:asciiTheme="minorHAnsi" w:eastAsiaTheme="minorHAnsi" w:hAnsiTheme="minorHAnsi" w:cstheme="minorBidi"/>
          <w:sz w:val="24"/>
          <w:szCs w:val="24"/>
          <w:lang w:eastAsia="en-US"/>
        </w:rPr>
        <w:t>finnes det i</w:t>
      </w:r>
      <w:r w:rsidR="0010768A">
        <w:rPr>
          <w:rFonts w:asciiTheme="minorHAnsi" w:eastAsiaTheme="minorHAnsi" w:hAnsiTheme="minorHAnsi" w:cstheme="minorBidi"/>
          <w:sz w:val="24"/>
          <w:szCs w:val="24"/>
          <w:lang w:eastAsia="en-US"/>
        </w:rPr>
        <w:t>ngen innlysende løsninger på problemene.</w:t>
      </w:r>
      <w:r w:rsidR="00B5066D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B5066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 w:rsidR="00B5066D">
        <w:rPr>
          <w:rFonts w:asciiTheme="minorHAnsi" w:eastAsiaTheme="minorHAnsi" w:hAnsiTheme="minorHAnsi" w:cstheme="minorBidi"/>
          <w:sz w:val="24"/>
          <w:szCs w:val="24"/>
          <w:lang w:eastAsia="en-US"/>
        </w:rPr>
        <w:t>Tatt til orientering.</w:t>
      </w:r>
    </w:p>
    <w:p w14:paraId="6638CB27" w14:textId="77777777" w:rsidR="0010768A" w:rsidRPr="004E7973" w:rsidRDefault="0010768A" w:rsidP="004E7973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37F67CE" w14:textId="0518256B" w:rsidR="00320F77" w:rsidRDefault="00320F77" w:rsidP="0010768A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50/22 </w:t>
      </w:r>
      <w:r w:rsidR="00FA6156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Strategi og planer</w:t>
      </w:r>
      <w:r w:rsidR="00A13E36"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 særlig kommende skoleår</w:t>
      </w:r>
    </w:p>
    <w:p w14:paraId="2FD91EF9" w14:textId="6F5973F2" w:rsidR="0010768A" w:rsidRDefault="00540268" w:rsidP="0010768A">
      <w:pPr>
        <w:spacing w:after="0"/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På samlingen</w:t>
      </w:r>
      <w:r w:rsidR="009E790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20.02</w:t>
      </w:r>
      <w:r w:rsidR="00EE18B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ble </w:t>
      </w:r>
      <w:r w:rsidR="009E790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minnet på at MR særlig styrer gjennom planer og strategier.</w:t>
      </w:r>
      <w:r w:rsidR="009E790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Vi har planer for trosopplæring, diakoni og gudstjenester, men ikke for kirkemusikk (selv om </w:t>
      </w:r>
      <w:r w:rsidR="00BC714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årsrapporten egentlig avspeiler kirkemusikken). Videre </w:t>
      </w:r>
      <w:r w:rsidR="00CE025F">
        <w:rPr>
          <w:rFonts w:asciiTheme="minorHAnsi" w:eastAsiaTheme="minorHAnsi" w:hAnsiTheme="minorHAnsi" w:cstheme="minorBidi"/>
          <w:sz w:val="24"/>
          <w:szCs w:val="24"/>
          <w:lang w:eastAsia="en-US"/>
        </w:rPr>
        <w:t>har vi en tid med fortsatt underbemanning på preste</w:t>
      </w:r>
      <w:r w:rsidR="008B7522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  <w:r w:rsidR="00CE025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siden og med diakonen i </w:t>
      </w:r>
      <w:r w:rsidR="00F51D21">
        <w:rPr>
          <w:rFonts w:asciiTheme="minorHAnsi" w:eastAsiaTheme="minorHAnsi" w:hAnsiTheme="minorHAnsi" w:cstheme="minorBidi"/>
          <w:sz w:val="24"/>
          <w:szCs w:val="24"/>
          <w:lang w:eastAsia="en-US"/>
        </w:rPr>
        <w:t>permisjon</w:t>
      </w:r>
      <w:r w:rsidR="00CE025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140B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Hva har vi da av muligheter? I tillegg til møtene i rådet</w:t>
      </w:r>
      <w:r w:rsidR="00F51D21">
        <w:rPr>
          <w:rFonts w:asciiTheme="minorHAnsi" w:eastAsiaTheme="minorHAnsi" w:hAnsiTheme="minorHAnsi" w:cstheme="minorBidi"/>
          <w:sz w:val="24"/>
          <w:szCs w:val="24"/>
          <w:lang w:eastAsia="en-US"/>
        </w:rPr>
        <w:t>, er vi alle med i diverse</w:t>
      </w:r>
      <w:r w:rsidR="00846F11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r w:rsidR="00F51D2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46F11" w:rsidRPr="00876587">
        <w:rPr>
          <w:b/>
          <w:bCs/>
        </w:rPr>
        <w:t>aktiviteter</w:t>
      </w:r>
      <w:r w:rsidR="00846F11">
        <w:t>: søndag: alle, onsdag: Guro, torsdag: Trygve og Egil Håvard (litt Guro</w:t>
      </w:r>
      <w:r w:rsidR="00FD43CE">
        <w:t>)</w:t>
      </w:r>
      <w:r w:rsidR="00846F11">
        <w:t xml:space="preserve">. </w:t>
      </w:r>
      <w:r w:rsidR="00846F11" w:rsidRPr="00876587">
        <w:rPr>
          <w:b/>
          <w:bCs/>
        </w:rPr>
        <w:t>Utvalg</w:t>
      </w:r>
      <w:r w:rsidR="00846F11">
        <w:t>: Praktisk Egil Håvard, Gudstjeneste: Trygve, Torunn, Roar, diakonistrategi: Terje og Guro, KN-kontakt: Roar. Grønn menighet: Guro, Frivillighet: Guro</w:t>
      </w:r>
    </w:p>
    <w:p w14:paraId="18477A87" w14:textId="4771B0C6" w:rsidR="00FD43CE" w:rsidRDefault="00FD43CE" w:rsidP="0010768A">
      <w:pPr>
        <w:spacing w:after="0"/>
      </w:pPr>
      <w:r>
        <w:t>Tor Magnus er særlig opptat</w:t>
      </w:r>
      <w:r w:rsidR="00900970">
        <w:t xml:space="preserve">t av bemanning på Kirketorsdag og betjening av </w:t>
      </w:r>
      <w:r w:rsidR="00C9530A">
        <w:t>Heradsbygda</w:t>
      </w:r>
      <w:r w:rsidR="00900970">
        <w:t xml:space="preserve"> </w:t>
      </w:r>
      <w:r w:rsidR="00951A2C">
        <w:t xml:space="preserve">hvor det ikke er </w:t>
      </w:r>
      <w:r w:rsidR="00370280">
        <w:t>n</w:t>
      </w:r>
      <w:r w:rsidR="00951A2C">
        <w:t>oe felles</w:t>
      </w:r>
      <w:r w:rsidR="00370280">
        <w:t>rom til konserter, gudstjenester etc.</w:t>
      </w:r>
    </w:p>
    <w:p w14:paraId="20431B9A" w14:textId="53AD4857" w:rsidR="00370280" w:rsidRDefault="00370280" w:rsidP="0010768A">
      <w:pPr>
        <w:spacing w:after="0"/>
      </w:pPr>
      <w:r>
        <w:t xml:space="preserve">Vi </w:t>
      </w:r>
      <w:r w:rsidR="00C77E41">
        <w:t>drøfter dette litt og tar det opp igjen på neste møte.</w:t>
      </w:r>
    </w:p>
    <w:p w14:paraId="39BD09DF" w14:textId="5A3AE003" w:rsidR="00B5066D" w:rsidRPr="00B5066D" w:rsidRDefault="00B5066D" w:rsidP="0010768A">
      <w:pPr>
        <w:spacing w:after="0"/>
        <w:rPr>
          <w:b/>
          <w:bCs/>
        </w:rPr>
      </w:pPr>
      <w:r>
        <w:rPr>
          <w:b/>
          <w:bCs/>
        </w:rPr>
        <w:t>Vedtak: Utsettes til neste MR-møte.</w:t>
      </w:r>
    </w:p>
    <w:p w14:paraId="5B58DEB2" w14:textId="77777777" w:rsidR="00C77E41" w:rsidRPr="00EE18BE" w:rsidRDefault="00C77E41" w:rsidP="0010768A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CF52392" w14:textId="182608E4" w:rsidR="00C77E41" w:rsidRPr="009B2F05" w:rsidRDefault="00A13E36" w:rsidP="005B3064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D006C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51/22 </w:t>
      </w:r>
      <w:r w:rsidR="005B3064" w:rsidRPr="005B30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Møteplan for høsten:</w:t>
      </w:r>
      <w:r w:rsidR="009B2F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</w:r>
      <w:r w:rsidR="009B2F05" w:rsidRPr="00B5066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 w:rsidR="009B2F05">
        <w:rPr>
          <w:rFonts w:asciiTheme="minorHAnsi" w:eastAsiaTheme="minorHAnsi" w:hAnsiTheme="minorHAnsi" w:cstheme="minorBidi"/>
          <w:sz w:val="24"/>
          <w:szCs w:val="24"/>
          <w:lang w:eastAsia="en-US"/>
        </w:rPr>
        <w:t>: Tirsdag 6.september, tirsdag 18.oktober, onsdag 23. november.</w:t>
      </w:r>
    </w:p>
    <w:p w14:paraId="403882BB" w14:textId="1678A078" w:rsidR="00E76B6A" w:rsidRDefault="00B5066D" w:rsidP="009B2F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</w:t>
      </w:r>
      <w:r w:rsidR="002F334F" w:rsidRPr="002F334F">
        <w:rPr>
          <w:b/>
          <w:bCs/>
          <w:sz w:val="24"/>
          <w:szCs w:val="24"/>
        </w:rPr>
        <w:t>/22 Eventuel</w:t>
      </w:r>
      <w:r w:rsidR="009B2F05">
        <w:rPr>
          <w:b/>
          <w:bCs/>
          <w:sz w:val="24"/>
          <w:szCs w:val="24"/>
        </w:rPr>
        <w:t>t</w:t>
      </w:r>
    </w:p>
    <w:p w14:paraId="2CB0E9BF" w14:textId="1A04092C" w:rsidR="00B5066D" w:rsidRDefault="00B5066D" w:rsidP="009B2F05">
      <w:pPr>
        <w:spacing w:after="0"/>
        <w:rPr>
          <w:b/>
          <w:bCs/>
          <w:sz w:val="24"/>
          <w:szCs w:val="24"/>
        </w:rPr>
      </w:pPr>
    </w:p>
    <w:p w14:paraId="27E0AD16" w14:textId="65629E76" w:rsidR="00B5066D" w:rsidRDefault="00B5066D" w:rsidP="009B2F0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52/22-1: </w:t>
      </w:r>
      <w:r w:rsidRPr="00B5066D">
        <w:rPr>
          <w:sz w:val="24"/>
          <w:szCs w:val="24"/>
        </w:rPr>
        <w:t>SIAN</w:t>
      </w:r>
      <w:r>
        <w:rPr>
          <w:sz w:val="24"/>
          <w:szCs w:val="24"/>
        </w:rPr>
        <w:t xml:space="preserve"> kommer til Hønefoss </w:t>
      </w:r>
      <w:r>
        <w:rPr>
          <w:sz w:val="24"/>
          <w:szCs w:val="24"/>
        </w:rPr>
        <w:br/>
        <w:t>Prosten har fått henvendelse om det kan arrangeres konsert i Hønefoss kirke, som en «mot-reaksjon».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Vedtak: </w:t>
      </w:r>
      <w:r w:rsidR="00FA6311">
        <w:rPr>
          <w:sz w:val="24"/>
          <w:szCs w:val="24"/>
        </w:rPr>
        <w:t>MR stiller seg positive til et slikt arrangement</w:t>
      </w:r>
      <w:r w:rsidR="00477CAD">
        <w:rPr>
          <w:sz w:val="24"/>
          <w:szCs w:val="24"/>
        </w:rPr>
        <w:t>, men med restriksjoner. Guro informerer prosten.</w:t>
      </w:r>
    </w:p>
    <w:p w14:paraId="15D61B7A" w14:textId="51E8D955" w:rsidR="00FA6311" w:rsidRDefault="00FA6311" w:rsidP="009B2F05">
      <w:pPr>
        <w:spacing w:after="0"/>
        <w:rPr>
          <w:sz w:val="24"/>
          <w:szCs w:val="24"/>
        </w:rPr>
      </w:pPr>
    </w:p>
    <w:p w14:paraId="6CE66CB1" w14:textId="173DB2C5" w:rsidR="00FA6311" w:rsidRDefault="00FA6311" w:rsidP="009B2F0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52/22-2: </w:t>
      </w:r>
      <w:proofErr w:type="spellStart"/>
      <w:r>
        <w:rPr>
          <w:sz w:val="24"/>
          <w:szCs w:val="24"/>
        </w:rPr>
        <w:t>Fossepride</w:t>
      </w:r>
      <w:proofErr w:type="spellEnd"/>
      <w:r>
        <w:rPr>
          <w:sz w:val="24"/>
          <w:szCs w:val="24"/>
        </w:rPr>
        <w:t xml:space="preserve">, lørdag 11.juni 2022. </w:t>
      </w:r>
    </w:p>
    <w:p w14:paraId="7D6048E6" w14:textId="660BA5FE" w:rsidR="00FA6311" w:rsidRDefault="00FA6311" w:rsidP="009B2F0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De som ønsker å bidra til dette arrangementet kan melde seg til Anne-Marthe. </w:t>
      </w:r>
      <w:r>
        <w:rPr>
          <w:sz w:val="24"/>
          <w:szCs w:val="24"/>
        </w:rPr>
        <w:br/>
        <w:t>MR ønsker ikke å bidra som «menighet».</w:t>
      </w:r>
    </w:p>
    <w:p w14:paraId="67EBF4A9" w14:textId="6215ED1B" w:rsidR="0023615A" w:rsidRDefault="0023615A" w:rsidP="009B2F05">
      <w:pPr>
        <w:spacing w:after="0"/>
        <w:rPr>
          <w:sz w:val="24"/>
          <w:szCs w:val="24"/>
        </w:rPr>
      </w:pPr>
    </w:p>
    <w:p w14:paraId="7E360C5B" w14:textId="7A85004F" w:rsidR="0023615A" w:rsidRDefault="0023615A" w:rsidP="009B2F05">
      <w:pPr>
        <w:spacing w:after="0"/>
        <w:rPr>
          <w:sz w:val="24"/>
          <w:szCs w:val="24"/>
        </w:rPr>
      </w:pPr>
    </w:p>
    <w:p w14:paraId="5B69BD46" w14:textId="7D449FB1" w:rsidR="0023615A" w:rsidRDefault="0023615A" w:rsidP="009B2F05">
      <w:pPr>
        <w:spacing w:after="0"/>
        <w:rPr>
          <w:b/>
          <w:bCs/>
          <w:sz w:val="24"/>
          <w:szCs w:val="24"/>
        </w:rPr>
      </w:pPr>
      <w:r w:rsidRPr="0023615A">
        <w:rPr>
          <w:b/>
          <w:bCs/>
          <w:sz w:val="24"/>
          <w:szCs w:val="24"/>
        </w:rPr>
        <w:t>Neste MR-møte: tirsdag 7. juni kl. 18.30.</w:t>
      </w:r>
    </w:p>
    <w:p w14:paraId="124F0942" w14:textId="7D22D328" w:rsidR="0023615A" w:rsidRDefault="0023615A" w:rsidP="0023615A">
      <w:pPr>
        <w:spacing w:after="0"/>
        <w:rPr>
          <w:b/>
          <w:bCs/>
          <w:sz w:val="24"/>
          <w:szCs w:val="24"/>
        </w:rPr>
      </w:pPr>
    </w:p>
    <w:p w14:paraId="3C0BAFD9" w14:textId="5CB88096" w:rsidR="0023615A" w:rsidRDefault="0023615A" w:rsidP="0023615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D29D78E" w14:textId="702EAA5F" w:rsidR="0023615A" w:rsidRPr="0023615A" w:rsidRDefault="0023615A" w:rsidP="0023615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Referent: Tove-Marthe </w:t>
      </w:r>
    </w:p>
    <w:sectPr w:rsidR="0023615A" w:rsidRPr="00236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17B0E" w14:textId="77777777" w:rsidR="00E67400" w:rsidRDefault="00E67400" w:rsidP="0097232A">
      <w:pPr>
        <w:spacing w:after="0" w:line="240" w:lineRule="auto"/>
      </w:pPr>
      <w:r>
        <w:separator/>
      </w:r>
    </w:p>
  </w:endnote>
  <w:endnote w:type="continuationSeparator" w:id="0">
    <w:p w14:paraId="78F961A8" w14:textId="77777777" w:rsidR="00E67400" w:rsidRDefault="00E67400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8920" w14:textId="77777777" w:rsidR="00E67400" w:rsidRDefault="00E67400" w:rsidP="0097232A">
      <w:pPr>
        <w:spacing w:after="0" w:line="240" w:lineRule="auto"/>
      </w:pPr>
      <w:r>
        <w:separator/>
      </w:r>
    </w:p>
  </w:footnote>
  <w:footnote w:type="continuationSeparator" w:id="0">
    <w:p w14:paraId="2DDA8E99" w14:textId="77777777" w:rsidR="00E67400" w:rsidRDefault="00E67400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89F"/>
    <w:rsid w:val="00001194"/>
    <w:rsid w:val="00007B98"/>
    <w:rsid w:val="00034BF7"/>
    <w:rsid w:val="00037AB2"/>
    <w:rsid w:val="00037F35"/>
    <w:rsid w:val="00041107"/>
    <w:rsid w:val="00050406"/>
    <w:rsid w:val="0005135D"/>
    <w:rsid w:val="00051448"/>
    <w:rsid w:val="0005163A"/>
    <w:rsid w:val="00054965"/>
    <w:rsid w:val="0007078A"/>
    <w:rsid w:val="00072ADC"/>
    <w:rsid w:val="00080471"/>
    <w:rsid w:val="0008174A"/>
    <w:rsid w:val="0008427B"/>
    <w:rsid w:val="00097660"/>
    <w:rsid w:val="000A30D6"/>
    <w:rsid w:val="000B774B"/>
    <w:rsid w:val="000D1BEC"/>
    <w:rsid w:val="000D6AA9"/>
    <w:rsid w:val="000E2E28"/>
    <w:rsid w:val="000E7466"/>
    <w:rsid w:val="000E79E4"/>
    <w:rsid w:val="00102135"/>
    <w:rsid w:val="001061DC"/>
    <w:rsid w:val="0010768A"/>
    <w:rsid w:val="00134978"/>
    <w:rsid w:val="00140397"/>
    <w:rsid w:val="00140B0B"/>
    <w:rsid w:val="001435D0"/>
    <w:rsid w:val="00146B3B"/>
    <w:rsid w:val="00156AE3"/>
    <w:rsid w:val="00165874"/>
    <w:rsid w:val="00177447"/>
    <w:rsid w:val="00180F6C"/>
    <w:rsid w:val="00186BC8"/>
    <w:rsid w:val="001873D2"/>
    <w:rsid w:val="001912C6"/>
    <w:rsid w:val="001A13DF"/>
    <w:rsid w:val="001A6EAA"/>
    <w:rsid w:val="001A766E"/>
    <w:rsid w:val="001B00E9"/>
    <w:rsid w:val="001B39F9"/>
    <w:rsid w:val="001B4E7A"/>
    <w:rsid w:val="001B78F5"/>
    <w:rsid w:val="001E1332"/>
    <w:rsid w:val="001E5F6A"/>
    <w:rsid w:val="00206D89"/>
    <w:rsid w:val="00211461"/>
    <w:rsid w:val="00217188"/>
    <w:rsid w:val="00223D3E"/>
    <w:rsid w:val="0022473D"/>
    <w:rsid w:val="00227C61"/>
    <w:rsid w:val="0023615A"/>
    <w:rsid w:val="0024179F"/>
    <w:rsid w:val="00242478"/>
    <w:rsid w:val="00243D2A"/>
    <w:rsid w:val="00253184"/>
    <w:rsid w:val="00256D61"/>
    <w:rsid w:val="00267135"/>
    <w:rsid w:val="002671A6"/>
    <w:rsid w:val="00281788"/>
    <w:rsid w:val="00292667"/>
    <w:rsid w:val="00294CEC"/>
    <w:rsid w:val="00296D79"/>
    <w:rsid w:val="00297E75"/>
    <w:rsid w:val="002A14F1"/>
    <w:rsid w:val="002A4C2E"/>
    <w:rsid w:val="002A6A2F"/>
    <w:rsid w:val="002D22B7"/>
    <w:rsid w:val="002E1AA1"/>
    <w:rsid w:val="002E2B79"/>
    <w:rsid w:val="002E44D2"/>
    <w:rsid w:val="002F07F1"/>
    <w:rsid w:val="002F334F"/>
    <w:rsid w:val="00312B3D"/>
    <w:rsid w:val="00314053"/>
    <w:rsid w:val="0031721F"/>
    <w:rsid w:val="003204BC"/>
    <w:rsid w:val="00320F77"/>
    <w:rsid w:val="00334433"/>
    <w:rsid w:val="00344A30"/>
    <w:rsid w:val="00345D51"/>
    <w:rsid w:val="00352814"/>
    <w:rsid w:val="00361BBD"/>
    <w:rsid w:val="00361CB3"/>
    <w:rsid w:val="00366695"/>
    <w:rsid w:val="003701CB"/>
    <w:rsid w:val="00370280"/>
    <w:rsid w:val="003708EB"/>
    <w:rsid w:val="00372CB9"/>
    <w:rsid w:val="003868EE"/>
    <w:rsid w:val="0039212F"/>
    <w:rsid w:val="00392A49"/>
    <w:rsid w:val="003B35A3"/>
    <w:rsid w:val="003B5165"/>
    <w:rsid w:val="003D6466"/>
    <w:rsid w:val="003E2A09"/>
    <w:rsid w:val="003E7BF2"/>
    <w:rsid w:val="003F353C"/>
    <w:rsid w:val="00400C83"/>
    <w:rsid w:val="00411B48"/>
    <w:rsid w:val="004342D8"/>
    <w:rsid w:val="004441B6"/>
    <w:rsid w:val="00444D6B"/>
    <w:rsid w:val="00447CFE"/>
    <w:rsid w:val="00451D0D"/>
    <w:rsid w:val="00455A2D"/>
    <w:rsid w:val="004626A4"/>
    <w:rsid w:val="004774FA"/>
    <w:rsid w:val="00477CAD"/>
    <w:rsid w:val="00487B46"/>
    <w:rsid w:val="00493313"/>
    <w:rsid w:val="00494135"/>
    <w:rsid w:val="004943C9"/>
    <w:rsid w:val="004A0B1D"/>
    <w:rsid w:val="004B3842"/>
    <w:rsid w:val="004C3837"/>
    <w:rsid w:val="004D16D5"/>
    <w:rsid w:val="004D29CD"/>
    <w:rsid w:val="004D3321"/>
    <w:rsid w:val="004E7973"/>
    <w:rsid w:val="004F6817"/>
    <w:rsid w:val="005127DD"/>
    <w:rsid w:val="005177FA"/>
    <w:rsid w:val="00527ADC"/>
    <w:rsid w:val="00540268"/>
    <w:rsid w:val="00541B1F"/>
    <w:rsid w:val="00544C53"/>
    <w:rsid w:val="00554F7A"/>
    <w:rsid w:val="005571A9"/>
    <w:rsid w:val="00566838"/>
    <w:rsid w:val="00573A22"/>
    <w:rsid w:val="0057449B"/>
    <w:rsid w:val="005777F9"/>
    <w:rsid w:val="00582317"/>
    <w:rsid w:val="005961B9"/>
    <w:rsid w:val="005A629D"/>
    <w:rsid w:val="005A7443"/>
    <w:rsid w:val="005B2585"/>
    <w:rsid w:val="005B3064"/>
    <w:rsid w:val="005B7ED3"/>
    <w:rsid w:val="005C703A"/>
    <w:rsid w:val="005D76FA"/>
    <w:rsid w:val="005D78B9"/>
    <w:rsid w:val="005E0863"/>
    <w:rsid w:val="005E63CC"/>
    <w:rsid w:val="006007A5"/>
    <w:rsid w:val="00601D80"/>
    <w:rsid w:val="0060219A"/>
    <w:rsid w:val="006060F5"/>
    <w:rsid w:val="0060741A"/>
    <w:rsid w:val="00614C13"/>
    <w:rsid w:val="006319EB"/>
    <w:rsid w:val="006375F5"/>
    <w:rsid w:val="00652AD6"/>
    <w:rsid w:val="00664C56"/>
    <w:rsid w:val="006662EA"/>
    <w:rsid w:val="006708A6"/>
    <w:rsid w:val="006769A7"/>
    <w:rsid w:val="0068530D"/>
    <w:rsid w:val="00686A67"/>
    <w:rsid w:val="00693484"/>
    <w:rsid w:val="00694DFC"/>
    <w:rsid w:val="006A6596"/>
    <w:rsid w:val="006B41CF"/>
    <w:rsid w:val="006C7E97"/>
    <w:rsid w:val="006E3A6A"/>
    <w:rsid w:val="0070589A"/>
    <w:rsid w:val="007111F8"/>
    <w:rsid w:val="00730278"/>
    <w:rsid w:val="007351EC"/>
    <w:rsid w:val="007371A0"/>
    <w:rsid w:val="00741287"/>
    <w:rsid w:val="007433AD"/>
    <w:rsid w:val="00751A98"/>
    <w:rsid w:val="00762240"/>
    <w:rsid w:val="00762EB2"/>
    <w:rsid w:val="00765FEE"/>
    <w:rsid w:val="007876A8"/>
    <w:rsid w:val="007A57EB"/>
    <w:rsid w:val="007C21A6"/>
    <w:rsid w:val="007C6B88"/>
    <w:rsid w:val="007C6FF1"/>
    <w:rsid w:val="007E09B5"/>
    <w:rsid w:val="007E0ABE"/>
    <w:rsid w:val="007E5AAD"/>
    <w:rsid w:val="007F014E"/>
    <w:rsid w:val="00800189"/>
    <w:rsid w:val="0080377A"/>
    <w:rsid w:val="00811693"/>
    <w:rsid w:val="00820D27"/>
    <w:rsid w:val="00821C63"/>
    <w:rsid w:val="00823C9C"/>
    <w:rsid w:val="00832FC6"/>
    <w:rsid w:val="00835FEE"/>
    <w:rsid w:val="00846F11"/>
    <w:rsid w:val="00856C04"/>
    <w:rsid w:val="0086440A"/>
    <w:rsid w:val="008718E2"/>
    <w:rsid w:val="00872E08"/>
    <w:rsid w:val="008874AD"/>
    <w:rsid w:val="00891A00"/>
    <w:rsid w:val="008A0130"/>
    <w:rsid w:val="008A01FA"/>
    <w:rsid w:val="008B2315"/>
    <w:rsid w:val="008B30A3"/>
    <w:rsid w:val="008B3E78"/>
    <w:rsid w:val="008B5236"/>
    <w:rsid w:val="008B7522"/>
    <w:rsid w:val="008C3DEF"/>
    <w:rsid w:val="008C7263"/>
    <w:rsid w:val="008D4F5E"/>
    <w:rsid w:val="008E0A53"/>
    <w:rsid w:val="008F05CA"/>
    <w:rsid w:val="008F1776"/>
    <w:rsid w:val="00900970"/>
    <w:rsid w:val="009230B2"/>
    <w:rsid w:val="0092525B"/>
    <w:rsid w:val="00925683"/>
    <w:rsid w:val="00931EC0"/>
    <w:rsid w:val="009347F8"/>
    <w:rsid w:val="009350F8"/>
    <w:rsid w:val="00940CF8"/>
    <w:rsid w:val="009438B2"/>
    <w:rsid w:val="00950D9D"/>
    <w:rsid w:val="00951263"/>
    <w:rsid w:val="00951A2C"/>
    <w:rsid w:val="0097232A"/>
    <w:rsid w:val="009813E0"/>
    <w:rsid w:val="00981CF3"/>
    <w:rsid w:val="0098774F"/>
    <w:rsid w:val="00990C1F"/>
    <w:rsid w:val="009916AC"/>
    <w:rsid w:val="009A46CD"/>
    <w:rsid w:val="009B0356"/>
    <w:rsid w:val="009B2F05"/>
    <w:rsid w:val="009B3287"/>
    <w:rsid w:val="009B7B4D"/>
    <w:rsid w:val="009B7EFF"/>
    <w:rsid w:val="009C085F"/>
    <w:rsid w:val="009C7229"/>
    <w:rsid w:val="009D03D5"/>
    <w:rsid w:val="009D15B4"/>
    <w:rsid w:val="009E7906"/>
    <w:rsid w:val="00A07815"/>
    <w:rsid w:val="00A13E36"/>
    <w:rsid w:val="00A27265"/>
    <w:rsid w:val="00A30211"/>
    <w:rsid w:val="00A40187"/>
    <w:rsid w:val="00A4325E"/>
    <w:rsid w:val="00A45F88"/>
    <w:rsid w:val="00A64EE4"/>
    <w:rsid w:val="00A71C5B"/>
    <w:rsid w:val="00A85783"/>
    <w:rsid w:val="00A92A17"/>
    <w:rsid w:val="00A92B76"/>
    <w:rsid w:val="00A93255"/>
    <w:rsid w:val="00A96E5F"/>
    <w:rsid w:val="00AB1E5E"/>
    <w:rsid w:val="00AB204B"/>
    <w:rsid w:val="00AB3AC5"/>
    <w:rsid w:val="00AB697F"/>
    <w:rsid w:val="00AC064A"/>
    <w:rsid w:val="00AC0F83"/>
    <w:rsid w:val="00AC2AD5"/>
    <w:rsid w:val="00AC5276"/>
    <w:rsid w:val="00AC5937"/>
    <w:rsid w:val="00AE2D04"/>
    <w:rsid w:val="00AE6775"/>
    <w:rsid w:val="00AF1EB6"/>
    <w:rsid w:val="00B070FC"/>
    <w:rsid w:val="00B12A88"/>
    <w:rsid w:val="00B171AC"/>
    <w:rsid w:val="00B21A89"/>
    <w:rsid w:val="00B21FB5"/>
    <w:rsid w:val="00B26099"/>
    <w:rsid w:val="00B3296C"/>
    <w:rsid w:val="00B3391E"/>
    <w:rsid w:val="00B45C59"/>
    <w:rsid w:val="00B5066D"/>
    <w:rsid w:val="00B5247B"/>
    <w:rsid w:val="00B611F8"/>
    <w:rsid w:val="00B676CC"/>
    <w:rsid w:val="00B87441"/>
    <w:rsid w:val="00B87EDF"/>
    <w:rsid w:val="00B9520A"/>
    <w:rsid w:val="00B9728B"/>
    <w:rsid w:val="00BC019D"/>
    <w:rsid w:val="00BC2D4D"/>
    <w:rsid w:val="00BC714B"/>
    <w:rsid w:val="00BE1BBA"/>
    <w:rsid w:val="00BE2443"/>
    <w:rsid w:val="00BE33D8"/>
    <w:rsid w:val="00C026A7"/>
    <w:rsid w:val="00C50BF3"/>
    <w:rsid w:val="00C56631"/>
    <w:rsid w:val="00C65422"/>
    <w:rsid w:val="00C6583F"/>
    <w:rsid w:val="00C67D76"/>
    <w:rsid w:val="00C7417E"/>
    <w:rsid w:val="00C77E41"/>
    <w:rsid w:val="00C90B70"/>
    <w:rsid w:val="00C9530A"/>
    <w:rsid w:val="00CA6BC8"/>
    <w:rsid w:val="00CA7308"/>
    <w:rsid w:val="00CB2443"/>
    <w:rsid w:val="00CD34FE"/>
    <w:rsid w:val="00CE025F"/>
    <w:rsid w:val="00CF1643"/>
    <w:rsid w:val="00CF3BDC"/>
    <w:rsid w:val="00D006C4"/>
    <w:rsid w:val="00D060C6"/>
    <w:rsid w:val="00D225B9"/>
    <w:rsid w:val="00D26CD4"/>
    <w:rsid w:val="00D544F8"/>
    <w:rsid w:val="00D56670"/>
    <w:rsid w:val="00D71661"/>
    <w:rsid w:val="00D8229B"/>
    <w:rsid w:val="00D87207"/>
    <w:rsid w:val="00D91293"/>
    <w:rsid w:val="00D97265"/>
    <w:rsid w:val="00DB733C"/>
    <w:rsid w:val="00DD4710"/>
    <w:rsid w:val="00DD4D2B"/>
    <w:rsid w:val="00DE4499"/>
    <w:rsid w:val="00DE6666"/>
    <w:rsid w:val="00DE7A27"/>
    <w:rsid w:val="00DF02A7"/>
    <w:rsid w:val="00E1626A"/>
    <w:rsid w:val="00E25153"/>
    <w:rsid w:val="00E30A87"/>
    <w:rsid w:val="00E336F7"/>
    <w:rsid w:val="00E33CB8"/>
    <w:rsid w:val="00E3451B"/>
    <w:rsid w:val="00E400F2"/>
    <w:rsid w:val="00E42CC0"/>
    <w:rsid w:val="00E436FC"/>
    <w:rsid w:val="00E46AED"/>
    <w:rsid w:val="00E6065A"/>
    <w:rsid w:val="00E67400"/>
    <w:rsid w:val="00E72BE4"/>
    <w:rsid w:val="00E76B6A"/>
    <w:rsid w:val="00E770CD"/>
    <w:rsid w:val="00E80FAC"/>
    <w:rsid w:val="00E84162"/>
    <w:rsid w:val="00E938F5"/>
    <w:rsid w:val="00E94596"/>
    <w:rsid w:val="00E96424"/>
    <w:rsid w:val="00EA3CF5"/>
    <w:rsid w:val="00EA681C"/>
    <w:rsid w:val="00EB09AA"/>
    <w:rsid w:val="00EB2063"/>
    <w:rsid w:val="00EB304C"/>
    <w:rsid w:val="00EB71C0"/>
    <w:rsid w:val="00EC783F"/>
    <w:rsid w:val="00ED30ED"/>
    <w:rsid w:val="00EE18BE"/>
    <w:rsid w:val="00EE4B7B"/>
    <w:rsid w:val="00EE78F1"/>
    <w:rsid w:val="00EF35D2"/>
    <w:rsid w:val="00EF56BA"/>
    <w:rsid w:val="00F17AA4"/>
    <w:rsid w:val="00F3622A"/>
    <w:rsid w:val="00F3723A"/>
    <w:rsid w:val="00F37F36"/>
    <w:rsid w:val="00F51D21"/>
    <w:rsid w:val="00F54283"/>
    <w:rsid w:val="00F6482F"/>
    <w:rsid w:val="00F8015E"/>
    <w:rsid w:val="00F86D4E"/>
    <w:rsid w:val="00F902A4"/>
    <w:rsid w:val="00F93115"/>
    <w:rsid w:val="00F96696"/>
    <w:rsid w:val="00FA3EA7"/>
    <w:rsid w:val="00FA6156"/>
    <w:rsid w:val="00FA6311"/>
    <w:rsid w:val="00FD43CE"/>
    <w:rsid w:val="00FF070F"/>
    <w:rsid w:val="00FF34F4"/>
    <w:rsid w:val="00FF48E6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07A5"/>
    <w:rPr>
      <w:rFonts w:ascii="Segoe UI" w:eastAsia="Calibr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8C09B1-70D1-4A19-B5B9-C990851D6D8D}"/>
</file>

<file path=customXml/itemProps2.xml><?xml version="1.0" encoding="utf-8"?>
<ds:datastoreItem xmlns:ds="http://schemas.openxmlformats.org/officeDocument/2006/customXml" ds:itemID="{1A415671-A736-4A0A-8FD2-33E398AF171D}"/>
</file>

<file path=customXml/itemProps3.xml><?xml version="1.0" encoding="utf-8"?>
<ds:datastoreItem xmlns:ds="http://schemas.openxmlformats.org/officeDocument/2006/customXml" ds:itemID="{A9373F58-908B-4651-92B9-AC554FF44C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5100</Characters>
  <Application>Microsoft Office Word</Application>
  <DocSecurity>4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2</cp:revision>
  <cp:lastPrinted>2022-05-09T07:38:00Z</cp:lastPrinted>
  <dcterms:created xsi:type="dcterms:W3CDTF">2022-05-10T09:24:00Z</dcterms:created>
  <dcterms:modified xsi:type="dcterms:W3CDTF">2022-05-10T09:24:00Z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7308200</vt:r8>
  </property>
</Properties>
</file>